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CE" w:rsidRPr="00C61207" w:rsidRDefault="00673ACE" w:rsidP="00673ACE">
      <w:pPr>
        <w:ind w:left="5220"/>
        <w:jc w:val="right"/>
      </w:pPr>
      <w:r w:rsidRPr="00C61207">
        <w:t>Утвержден Протоколом заседания Общественного совета УФНС России по Волгоградской области</w:t>
      </w:r>
    </w:p>
    <w:p w:rsidR="00673ACE" w:rsidRDefault="00673ACE" w:rsidP="00673ACE">
      <w:pPr>
        <w:ind w:left="5220"/>
        <w:jc w:val="right"/>
      </w:pPr>
      <w:r w:rsidRPr="00C61207">
        <w:t>№ 1 от 26.04.2022</w:t>
      </w:r>
    </w:p>
    <w:p w:rsidR="00AC7800" w:rsidRDefault="00AC7800" w:rsidP="00673ACE">
      <w:pPr>
        <w:jc w:val="right"/>
      </w:pPr>
    </w:p>
    <w:p w:rsidR="00673ACE" w:rsidRDefault="00673ACE"/>
    <w:p w:rsidR="00673ACE" w:rsidRDefault="00673ACE"/>
    <w:p w:rsidR="00673ACE" w:rsidRDefault="00673ACE"/>
    <w:p w:rsidR="00981ECE" w:rsidRDefault="00673ACE" w:rsidP="00673ACE">
      <w:pPr>
        <w:jc w:val="center"/>
        <w:rPr>
          <w:b/>
          <w:sz w:val="26"/>
          <w:szCs w:val="26"/>
        </w:rPr>
      </w:pPr>
      <w:r w:rsidRPr="00981ECE">
        <w:rPr>
          <w:b/>
          <w:sz w:val="26"/>
          <w:szCs w:val="26"/>
        </w:rPr>
        <w:t>Состав рабочей группы «Развитие кадрового потенциала налоговы</w:t>
      </w:r>
      <w:r w:rsidR="00981ECE" w:rsidRPr="00981ECE">
        <w:rPr>
          <w:b/>
          <w:sz w:val="26"/>
          <w:szCs w:val="26"/>
        </w:rPr>
        <w:t xml:space="preserve">х органов» Общественного совета УФНС России по Волгоградской области </w:t>
      </w:r>
    </w:p>
    <w:p w:rsidR="00673ACE" w:rsidRPr="00981ECE" w:rsidRDefault="00981ECE" w:rsidP="00673ACE">
      <w:pPr>
        <w:jc w:val="center"/>
        <w:rPr>
          <w:b/>
          <w:sz w:val="26"/>
          <w:szCs w:val="26"/>
        </w:rPr>
      </w:pPr>
      <w:r w:rsidRPr="00981ECE">
        <w:rPr>
          <w:b/>
          <w:sz w:val="26"/>
          <w:szCs w:val="26"/>
        </w:rPr>
        <w:t>(далее – Управление)</w:t>
      </w:r>
      <w:r w:rsidR="00673ACE" w:rsidRPr="00981ECE">
        <w:rPr>
          <w:b/>
          <w:sz w:val="26"/>
          <w:szCs w:val="26"/>
        </w:rPr>
        <w:t>:</w:t>
      </w:r>
    </w:p>
    <w:p w:rsidR="00673ACE" w:rsidRDefault="00673ACE" w:rsidP="00673ACE"/>
    <w:p w:rsidR="00673ACE" w:rsidRPr="00673ACE" w:rsidRDefault="00673ACE" w:rsidP="00673ACE">
      <w:pPr>
        <w:ind w:firstLine="720"/>
        <w:jc w:val="both"/>
        <w:rPr>
          <w:sz w:val="26"/>
          <w:szCs w:val="26"/>
        </w:rPr>
      </w:pPr>
      <w:r w:rsidRPr="00673ACE">
        <w:rPr>
          <w:b/>
          <w:bCs/>
          <w:sz w:val="26"/>
          <w:szCs w:val="26"/>
        </w:rPr>
        <w:t xml:space="preserve">Н.А. </w:t>
      </w:r>
      <w:proofErr w:type="spellStart"/>
      <w:r w:rsidRPr="00673ACE">
        <w:rPr>
          <w:b/>
          <w:bCs/>
          <w:sz w:val="26"/>
          <w:szCs w:val="26"/>
        </w:rPr>
        <w:t>Киргизова</w:t>
      </w:r>
      <w:proofErr w:type="spellEnd"/>
      <w:r w:rsidRPr="00673ACE">
        <w:rPr>
          <w:sz w:val="26"/>
          <w:szCs w:val="26"/>
        </w:rPr>
        <w:t xml:space="preserve"> – заместитель руководителя Управления;</w:t>
      </w:r>
    </w:p>
    <w:p w:rsidR="00673ACE" w:rsidRPr="00673ACE" w:rsidRDefault="00673ACE" w:rsidP="00673ACE">
      <w:pPr>
        <w:ind w:firstLine="720"/>
        <w:jc w:val="both"/>
        <w:rPr>
          <w:sz w:val="26"/>
          <w:szCs w:val="26"/>
        </w:rPr>
      </w:pPr>
      <w:r w:rsidRPr="00673ACE">
        <w:rPr>
          <w:b/>
          <w:bCs/>
          <w:sz w:val="26"/>
          <w:szCs w:val="26"/>
        </w:rPr>
        <w:t xml:space="preserve">О.Ю. </w:t>
      </w:r>
      <w:proofErr w:type="spellStart"/>
      <w:r w:rsidRPr="00673ACE">
        <w:rPr>
          <w:b/>
          <w:bCs/>
          <w:sz w:val="26"/>
          <w:szCs w:val="26"/>
        </w:rPr>
        <w:t>Юркова</w:t>
      </w:r>
      <w:proofErr w:type="spellEnd"/>
      <w:r w:rsidRPr="00673ACE">
        <w:rPr>
          <w:sz w:val="26"/>
          <w:szCs w:val="26"/>
        </w:rPr>
        <w:t xml:space="preserve"> – начальник отдела кадров Управления;</w:t>
      </w:r>
    </w:p>
    <w:p w:rsidR="00673ACE" w:rsidRPr="00673ACE" w:rsidRDefault="00673ACE" w:rsidP="00673ACE">
      <w:pPr>
        <w:ind w:firstLine="720"/>
        <w:jc w:val="both"/>
        <w:rPr>
          <w:sz w:val="26"/>
          <w:szCs w:val="26"/>
        </w:rPr>
      </w:pPr>
      <w:r w:rsidRPr="00673ACE">
        <w:rPr>
          <w:b/>
          <w:bCs/>
          <w:sz w:val="26"/>
          <w:szCs w:val="26"/>
        </w:rPr>
        <w:t xml:space="preserve">М.Г. </w:t>
      </w:r>
      <w:proofErr w:type="spellStart"/>
      <w:r w:rsidRPr="00673ACE">
        <w:rPr>
          <w:b/>
          <w:bCs/>
          <w:sz w:val="26"/>
          <w:szCs w:val="26"/>
        </w:rPr>
        <w:t>Егиазарян</w:t>
      </w:r>
      <w:proofErr w:type="spellEnd"/>
      <w:r w:rsidRPr="00673ACE">
        <w:rPr>
          <w:b/>
          <w:bCs/>
          <w:sz w:val="26"/>
          <w:szCs w:val="26"/>
        </w:rPr>
        <w:t xml:space="preserve"> </w:t>
      </w:r>
      <w:r w:rsidRPr="00673ACE">
        <w:rPr>
          <w:sz w:val="26"/>
          <w:szCs w:val="26"/>
        </w:rPr>
        <w:t>– государственный налоговый инспектор отдела обеспечения процедур банкротства/ председатель Молодежного совета при Управлении;</w:t>
      </w:r>
    </w:p>
    <w:p w:rsidR="00673ACE" w:rsidRPr="00673ACE" w:rsidRDefault="00673ACE" w:rsidP="00673ACE">
      <w:pPr>
        <w:ind w:firstLine="680"/>
        <w:jc w:val="both"/>
        <w:rPr>
          <w:bCs/>
          <w:sz w:val="26"/>
          <w:szCs w:val="26"/>
        </w:rPr>
      </w:pPr>
      <w:r w:rsidRPr="00673ACE">
        <w:rPr>
          <w:b/>
          <w:bCs/>
          <w:sz w:val="26"/>
          <w:szCs w:val="26"/>
        </w:rPr>
        <w:t xml:space="preserve">О.В. </w:t>
      </w:r>
      <w:proofErr w:type="spellStart"/>
      <w:r w:rsidRPr="00673ACE">
        <w:rPr>
          <w:b/>
          <w:bCs/>
          <w:sz w:val="26"/>
          <w:szCs w:val="26"/>
        </w:rPr>
        <w:t>Ёлкин</w:t>
      </w:r>
      <w:proofErr w:type="spellEnd"/>
      <w:r w:rsidRPr="00673ACE">
        <w:rPr>
          <w:bCs/>
          <w:sz w:val="26"/>
          <w:szCs w:val="26"/>
        </w:rPr>
        <w:t xml:space="preserve"> - член исполнительного комитета Волгоградского регионального отделения общероссийской общественной организации «Ассоциация юристов России»</w:t>
      </w:r>
    </w:p>
    <w:p w:rsidR="00673ACE" w:rsidRPr="00673ACE" w:rsidRDefault="00673ACE" w:rsidP="00673ACE">
      <w:pPr>
        <w:rPr>
          <w:sz w:val="28"/>
          <w:szCs w:val="28"/>
        </w:rPr>
      </w:pPr>
    </w:p>
    <w:p w:rsidR="00673ACE" w:rsidRDefault="00673ACE" w:rsidP="00673ACE"/>
    <w:p w:rsidR="00673ACE" w:rsidRDefault="00673ACE">
      <w:bookmarkStart w:id="0" w:name="_GoBack"/>
      <w:bookmarkEnd w:id="0"/>
    </w:p>
    <w:sectPr w:rsidR="0067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E97"/>
    <w:multiLevelType w:val="hybridMultilevel"/>
    <w:tmpl w:val="D732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E"/>
    <w:rsid w:val="00673ACE"/>
    <w:rsid w:val="00981ECE"/>
    <w:rsid w:val="00A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4AD177-A6F4-4A22-9108-3E40F4F3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2</cp:revision>
  <dcterms:created xsi:type="dcterms:W3CDTF">2022-05-20T10:58:00Z</dcterms:created>
  <dcterms:modified xsi:type="dcterms:W3CDTF">2022-05-20T11:07:00Z</dcterms:modified>
</cp:coreProperties>
</file>